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B4" w:rsidRDefault="000454B4" w:rsidP="003A6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"/>
      </w:r>
    </w:p>
    <w:p w:rsidR="000454B4" w:rsidRDefault="000454B4" w:rsidP="003A6E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статьи </w:t>
      </w:r>
    </w:p>
    <w:p w:rsidR="000454B4" w:rsidRDefault="000454B4" w:rsidP="003A6E03">
      <w:pPr>
        <w:jc w:val="both"/>
        <w:rPr>
          <w:rFonts w:ascii="Times New Roman" w:hAnsi="Times New Roman"/>
          <w:i/>
          <w:sz w:val="28"/>
          <w:szCs w:val="28"/>
        </w:rPr>
      </w:pPr>
      <w:r w:rsidRPr="007822FF">
        <w:rPr>
          <w:rFonts w:ascii="Times New Roman" w:hAnsi="Times New Roman"/>
          <w:b/>
          <w:sz w:val="28"/>
          <w:szCs w:val="28"/>
        </w:rPr>
        <w:t>Рекомендации рецензента относительно возможности публикации статьи</w:t>
      </w:r>
      <w:r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840"/>
        <w:gridCol w:w="2520"/>
      </w:tblGrid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1.</w:t>
            </w:r>
          </w:p>
        </w:tc>
        <w:tc>
          <w:tcPr>
            <w:tcW w:w="5840" w:type="dxa"/>
          </w:tcPr>
          <w:p w:rsidR="000454B4" w:rsidRPr="00F63FED" w:rsidRDefault="000454B4" w:rsidP="00B61B65">
            <w:pPr>
              <w:rPr>
                <w:rFonts w:ascii="Times New Roman" w:hAnsi="Times New Roman"/>
              </w:rPr>
            </w:pPr>
            <w:r w:rsidRPr="00F63FED">
              <w:rPr>
                <w:rFonts w:ascii="Times New Roman" w:hAnsi="Times New Roman"/>
              </w:rPr>
              <w:t>Соответствует ли название статьи ее содержанию</w:t>
            </w:r>
          </w:p>
        </w:tc>
        <w:tc>
          <w:tcPr>
            <w:tcW w:w="2520" w:type="dxa"/>
          </w:tcPr>
          <w:p w:rsidR="000454B4" w:rsidRPr="00F63FED" w:rsidRDefault="000454B4" w:rsidP="00F63F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2.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Соответствие оформления статьи формальным требованиям (аннотация, автореферат, ключевые слова, их количество, шрифт, межстрочный интервал и пр.) </w:t>
            </w:r>
          </w:p>
        </w:tc>
        <w:tc>
          <w:tcPr>
            <w:tcW w:w="2520" w:type="dxa"/>
          </w:tcPr>
          <w:p w:rsidR="000454B4" w:rsidRPr="00195CEB" w:rsidRDefault="000454B4" w:rsidP="00F63FED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 соответствует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3.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Актуальность</w:t>
            </w:r>
          </w:p>
        </w:tc>
        <w:tc>
          <w:tcPr>
            <w:tcW w:w="252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приемлемая / отсутствует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4.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Научная новизна</w:t>
            </w:r>
          </w:p>
        </w:tc>
        <w:tc>
          <w:tcPr>
            <w:tcW w:w="252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приемлемая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5.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Выбор ключевых слов</w:t>
            </w:r>
          </w:p>
        </w:tc>
        <w:tc>
          <w:tcPr>
            <w:tcW w:w="2520" w:type="dxa"/>
          </w:tcPr>
          <w:p w:rsidR="000454B4" w:rsidRPr="00195CEB" w:rsidRDefault="000454B4" w:rsidP="00F63FED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Соответствует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6.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Соответствует ли аннотация содержанию статьи</w:t>
            </w:r>
          </w:p>
        </w:tc>
        <w:tc>
          <w:tcPr>
            <w:tcW w:w="252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Соответствует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7.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Соответствует ли автореферат статьи ее содержанию</w:t>
            </w:r>
            <w:r w:rsidRPr="00195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соответствует /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8.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Список литературы соответствует тематике работы</w:t>
            </w:r>
          </w:p>
        </w:tc>
        <w:tc>
          <w:tcPr>
            <w:tcW w:w="2520" w:type="dxa"/>
          </w:tcPr>
          <w:p w:rsidR="000454B4" w:rsidRPr="00195CEB" w:rsidRDefault="000454B4" w:rsidP="00F63FE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95CEB">
              <w:rPr>
                <w:rFonts w:ascii="Times New Roman" w:hAnsi="Times New Roman"/>
                <w:sz w:val="20"/>
                <w:szCs w:val="20"/>
              </w:rPr>
              <w:t>оответствует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9.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Логика и взаимосвязь изложения материала</w:t>
            </w:r>
          </w:p>
        </w:tc>
        <w:tc>
          <w:tcPr>
            <w:tcW w:w="252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приемлем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95CEB">
              <w:rPr>
                <w:rFonts w:ascii="Times New Roman" w:hAnsi="Times New Roman"/>
                <w:sz w:val="20"/>
                <w:szCs w:val="20"/>
              </w:rPr>
              <w:t xml:space="preserve">е /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10.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Формулирование заключений и выводов</w:t>
            </w:r>
          </w:p>
        </w:tc>
        <w:tc>
          <w:tcPr>
            <w:tcW w:w="252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приемлемое / </w:t>
            </w:r>
          </w:p>
        </w:tc>
      </w:tr>
      <w:tr w:rsidR="000454B4" w:rsidRPr="00F63FED" w:rsidTr="00DF27B2">
        <w:tc>
          <w:tcPr>
            <w:tcW w:w="568" w:type="dxa"/>
          </w:tcPr>
          <w:p w:rsidR="000454B4" w:rsidRDefault="000454B4" w:rsidP="00B61B65">
            <w:r>
              <w:t>11.</w:t>
            </w:r>
          </w:p>
        </w:tc>
        <w:tc>
          <w:tcPr>
            <w:tcW w:w="584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>Качество изложения материала (язык, стиль)</w:t>
            </w:r>
          </w:p>
        </w:tc>
        <w:tc>
          <w:tcPr>
            <w:tcW w:w="2520" w:type="dxa"/>
          </w:tcPr>
          <w:p w:rsidR="000454B4" w:rsidRPr="00195CEB" w:rsidRDefault="000454B4" w:rsidP="00B61B65">
            <w:pPr>
              <w:rPr>
                <w:rFonts w:ascii="Times New Roman" w:hAnsi="Times New Roman"/>
                <w:sz w:val="20"/>
                <w:szCs w:val="20"/>
              </w:rPr>
            </w:pPr>
            <w:r w:rsidRPr="00195CEB">
              <w:rPr>
                <w:rFonts w:ascii="Times New Roman" w:hAnsi="Times New Roman"/>
                <w:sz w:val="20"/>
                <w:szCs w:val="20"/>
              </w:rPr>
              <w:t xml:space="preserve">приемлемое / </w:t>
            </w:r>
          </w:p>
        </w:tc>
      </w:tr>
    </w:tbl>
    <w:p w:rsidR="000454B4" w:rsidRDefault="000454B4" w:rsidP="00DF27B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Примечания.</w:t>
      </w:r>
    </w:p>
    <w:p w:rsidR="000454B4" w:rsidRPr="00195CEB" w:rsidRDefault="000454B4" w:rsidP="00DF2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95CEB">
        <w:rPr>
          <w:rFonts w:ascii="Times New Roman" w:hAnsi="Times New Roman"/>
        </w:rPr>
        <w:t xml:space="preserve">Статьи, содержание которых не соответствует направлению журнала, не рецензируются. </w:t>
      </w:r>
    </w:p>
    <w:p w:rsidR="000454B4" w:rsidRPr="00195CEB" w:rsidRDefault="000454B4" w:rsidP="00DF2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95CEB">
        <w:rPr>
          <w:rFonts w:ascii="Times New Roman" w:hAnsi="Times New Roman"/>
        </w:rPr>
        <w:t>Если оформление статьи не соответствует требованиям, она не принимается к публикации.</w:t>
      </w:r>
    </w:p>
    <w:p w:rsidR="000454B4" w:rsidRPr="00195CEB" w:rsidRDefault="000454B4" w:rsidP="00DF2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95CEB">
        <w:rPr>
          <w:rFonts w:ascii="Times New Roman" w:hAnsi="Times New Roman"/>
        </w:rPr>
        <w:t xml:space="preserve">Если в статье отсутствует научная новизна, то она не принимается к публикации. </w:t>
      </w:r>
    </w:p>
    <w:p w:rsidR="000454B4" w:rsidRDefault="000454B4" w:rsidP="00195CEB">
      <w:pPr>
        <w:pStyle w:val="FootnoteText"/>
        <w:ind w:firstLine="708"/>
        <w:jc w:val="both"/>
      </w:pPr>
    </w:p>
    <w:p w:rsidR="000454B4" w:rsidRDefault="000454B4" w:rsidP="007822FF">
      <w:pPr>
        <w:jc w:val="both"/>
        <w:rPr>
          <w:rFonts w:ascii="Times New Roman" w:hAnsi="Times New Roman"/>
          <w:sz w:val="28"/>
          <w:szCs w:val="28"/>
        </w:rPr>
      </w:pPr>
      <w:r w:rsidRPr="00101641">
        <w:rPr>
          <w:rFonts w:ascii="Times New Roman" w:hAnsi="Times New Roman"/>
          <w:b/>
          <w:sz w:val="28"/>
          <w:szCs w:val="28"/>
        </w:rPr>
        <w:t>Замечания и рекомендации рецензента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454B4" w:rsidRDefault="000454B4" w:rsidP="007822FF">
      <w:pPr>
        <w:jc w:val="both"/>
        <w:rPr>
          <w:rFonts w:ascii="Times New Roman" w:hAnsi="Times New Roman"/>
          <w:sz w:val="28"/>
          <w:szCs w:val="28"/>
        </w:rPr>
      </w:pPr>
    </w:p>
    <w:p w:rsidR="000454B4" w:rsidRDefault="000454B4" w:rsidP="007822FF">
      <w:pPr>
        <w:jc w:val="both"/>
        <w:rPr>
          <w:rFonts w:ascii="Times New Roman" w:hAnsi="Times New Roman"/>
          <w:sz w:val="28"/>
          <w:szCs w:val="28"/>
        </w:rPr>
      </w:pPr>
    </w:p>
    <w:p w:rsidR="000454B4" w:rsidRDefault="000454B4" w:rsidP="007822FF">
      <w:pPr>
        <w:jc w:val="both"/>
        <w:rPr>
          <w:rFonts w:ascii="Times New Roman" w:hAnsi="Times New Roman"/>
          <w:sz w:val="28"/>
          <w:szCs w:val="28"/>
        </w:rPr>
      </w:pPr>
    </w:p>
    <w:p w:rsidR="000454B4" w:rsidRDefault="000454B4" w:rsidP="007822FF">
      <w:pPr>
        <w:jc w:val="both"/>
        <w:rPr>
          <w:rFonts w:ascii="Times New Roman" w:hAnsi="Times New Roman"/>
          <w:sz w:val="28"/>
          <w:szCs w:val="28"/>
        </w:rPr>
      </w:pPr>
    </w:p>
    <w:p w:rsidR="000454B4" w:rsidRDefault="000454B4" w:rsidP="00782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рецензента</w:t>
      </w:r>
    </w:p>
    <w:p w:rsidR="000454B4" w:rsidRDefault="000454B4" w:rsidP="007822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 </w:t>
      </w:r>
    </w:p>
    <w:sectPr w:rsidR="000454B4" w:rsidSect="00AC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B4" w:rsidRDefault="000454B4" w:rsidP="007822FF">
      <w:pPr>
        <w:spacing w:after="0" w:line="240" w:lineRule="auto"/>
      </w:pPr>
      <w:r>
        <w:separator/>
      </w:r>
    </w:p>
  </w:endnote>
  <w:endnote w:type="continuationSeparator" w:id="0">
    <w:p w:rsidR="000454B4" w:rsidRDefault="000454B4" w:rsidP="0078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B4" w:rsidRDefault="000454B4" w:rsidP="007822FF">
      <w:pPr>
        <w:spacing w:after="0" w:line="240" w:lineRule="auto"/>
      </w:pPr>
      <w:r>
        <w:separator/>
      </w:r>
    </w:p>
  </w:footnote>
  <w:footnote w:type="continuationSeparator" w:id="0">
    <w:p w:rsidR="000454B4" w:rsidRDefault="000454B4" w:rsidP="007822FF">
      <w:pPr>
        <w:spacing w:after="0" w:line="240" w:lineRule="auto"/>
      </w:pPr>
      <w:r>
        <w:continuationSeparator/>
      </w:r>
    </w:p>
  </w:footnote>
  <w:footnote w:id="1">
    <w:p w:rsidR="000454B4" w:rsidRDefault="000454B4" w:rsidP="00101641">
      <w:pPr>
        <w:pStyle w:val="FootnoteText"/>
        <w:ind w:firstLine="708"/>
        <w:jc w:val="both"/>
      </w:pPr>
      <w:r>
        <w:rPr>
          <w:rStyle w:val="FootnoteReference"/>
        </w:rPr>
        <w:footnoteRef/>
      </w:r>
      <w:r>
        <w:t xml:space="preserve"> </w:t>
      </w:r>
      <w:r w:rsidRPr="007822FF">
        <w:rPr>
          <w:rFonts w:ascii="Times New Roman" w:hAnsi="Times New Roman"/>
          <w:sz w:val="24"/>
          <w:szCs w:val="24"/>
        </w:rPr>
        <w:t>При рецензирова</w:t>
      </w:r>
      <w:bookmarkStart w:id="0" w:name="_GoBack"/>
      <w:bookmarkEnd w:id="0"/>
      <w:r w:rsidRPr="007822FF">
        <w:rPr>
          <w:rFonts w:ascii="Times New Roman" w:hAnsi="Times New Roman"/>
          <w:sz w:val="24"/>
          <w:szCs w:val="24"/>
        </w:rPr>
        <w:t>нии статьи нужное выделяется полужирным шрифтом</w:t>
      </w:r>
      <w:r>
        <w:rPr>
          <w:rFonts w:ascii="Times New Roman" w:hAnsi="Times New Roman"/>
          <w:sz w:val="24"/>
          <w:szCs w:val="24"/>
        </w:rPr>
        <w:t xml:space="preserve"> или подчеркиванием</w:t>
      </w:r>
      <w:r w:rsidRPr="007822FF">
        <w:rPr>
          <w:rFonts w:ascii="Times New Roman" w:hAnsi="Times New Roman"/>
          <w:sz w:val="24"/>
          <w:szCs w:val="24"/>
        </w:rPr>
        <w:t xml:space="preserve">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0E3"/>
    <w:multiLevelType w:val="hybridMultilevel"/>
    <w:tmpl w:val="C44C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D43"/>
    <w:rsid w:val="000454B4"/>
    <w:rsid w:val="0006420D"/>
    <w:rsid w:val="0006679C"/>
    <w:rsid w:val="00101641"/>
    <w:rsid w:val="001911E5"/>
    <w:rsid w:val="00195CEB"/>
    <w:rsid w:val="0020670A"/>
    <w:rsid w:val="002143D2"/>
    <w:rsid w:val="002D398D"/>
    <w:rsid w:val="00323EF1"/>
    <w:rsid w:val="003376D3"/>
    <w:rsid w:val="003416A9"/>
    <w:rsid w:val="003A6E03"/>
    <w:rsid w:val="003C2B56"/>
    <w:rsid w:val="00695141"/>
    <w:rsid w:val="006B13FC"/>
    <w:rsid w:val="007822FF"/>
    <w:rsid w:val="007E34FA"/>
    <w:rsid w:val="0085240C"/>
    <w:rsid w:val="00863DD6"/>
    <w:rsid w:val="008706FA"/>
    <w:rsid w:val="008827CB"/>
    <w:rsid w:val="008B7E01"/>
    <w:rsid w:val="00980D43"/>
    <w:rsid w:val="00AC5D70"/>
    <w:rsid w:val="00B61B65"/>
    <w:rsid w:val="00B841EE"/>
    <w:rsid w:val="00C064C8"/>
    <w:rsid w:val="00CB3320"/>
    <w:rsid w:val="00D1698A"/>
    <w:rsid w:val="00DE0612"/>
    <w:rsid w:val="00DF27B2"/>
    <w:rsid w:val="00E23C85"/>
    <w:rsid w:val="00F63FED"/>
    <w:rsid w:val="00FF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6E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822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822F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822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1</Pages>
  <Words>172</Words>
  <Characters>982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Галина Петровна</cp:lastModifiedBy>
  <cp:revision>16</cp:revision>
  <dcterms:created xsi:type="dcterms:W3CDTF">2018-08-30T06:16:00Z</dcterms:created>
  <dcterms:modified xsi:type="dcterms:W3CDTF">2019-10-15T05:44:00Z</dcterms:modified>
</cp:coreProperties>
</file>